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b/>
          <w:i/>
          <w:sz w:val="28"/>
          <w:szCs w:val="28"/>
        </w:rPr>
      </w:pPr>
      <w:r w:rsidRPr="00414726">
        <w:rPr>
          <w:rFonts w:ascii="Georgia" w:hAnsi="Georgia"/>
          <w:b/>
          <w:i/>
          <w:sz w:val="28"/>
          <w:szCs w:val="28"/>
        </w:rPr>
        <w:t>Szanowny Absolwencie/ Szanowna Absolwentko,</w:t>
      </w: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414726" w:rsidRPr="00414726" w:rsidRDefault="00414726" w:rsidP="00414726">
      <w:pPr>
        <w:pStyle w:val="Zwykytekst"/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Zapraszamy do wzięcia udziału w badaniu mającym na celu zebranie</w:t>
      </w:r>
      <w:r>
        <w:rPr>
          <w:rFonts w:ascii="Georgia" w:hAnsi="Georgia"/>
          <w:sz w:val="28"/>
          <w:szCs w:val="28"/>
        </w:rPr>
        <w:t xml:space="preserve"> i</w:t>
      </w:r>
      <w:r w:rsidRPr="00414726">
        <w:rPr>
          <w:rFonts w:ascii="Georgia" w:hAnsi="Georgia"/>
          <w:sz w:val="28"/>
          <w:szCs w:val="28"/>
        </w:rPr>
        <w:t>nformacji na temat kompetencji ogólnych posiadanych przez absolwentów</w:t>
      </w:r>
      <w:r>
        <w:rPr>
          <w:rFonts w:ascii="Georgia" w:hAnsi="Georgia"/>
          <w:sz w:val="28"/>
          <w:szCs w:val="28"/>
        </w:rPr>
        <w:t xml:space="preserve"> </w:t>
      </w:r>
      <w:r w:rsidRPr="00414726">
        <w:rPr>
          <w:rFonts w:ascii="Georgia" w:hAnsi="Georgia"/>
          <w:sz w:val="28"/>
          <w:szCs w:val="28"/>
        </w:rPr>
        <w:t>publicznych szkół wyższych w całej Polsce. Kompetencje ogólne są</w:t>
      </w:r>
      <w:r>
        <w:rPr>
          <w:rFonts w:ascii="Georgia" w:hAnsi="Georgia"/>
          <w:sz w:val="28"/>
          <w:szCs w:val="28"/>
        </w:rPr>
        <w:t xml:space="preserve"> drugą grupą kompetencji (</w:t>
      </w:r>
      <w:r w:rsidRPr="00414726">
        <w:rPr>
          <w:rFonts w:ascii="Georgia" w:hAnsi="Georgia"/>
          <w:sz w:val="28"/>
          <w:szCs w:val="28"/>
        </w:rPr>
        <w:t xml:space="preserve">poza kompetencjami zawodowymi </w:t>
      </w:r>
      <w:r>
        <w:rPr>
          <w:rFonts w:ascii="Georgia" w:hAnsi="Georgia"/>
          <w:sz w:val="28"/>
          <w:szCs w:val="28"/>
        </w:rPr>
        <w:t>–</w:t>
      </w:r>
      <w:r w:rsidRPr="00414726">
        <w:rPr>
          <w:rFonts w:ascii="Georgia" w:hAnsi="Georgia"/>
          <w:sz w:val="28"/>
          <w:szCs w:val="28"/>
        </w:rPr>
        <w:t xml:space="preserve"> związanymi</w:t>
      </w:r>
      <w:r>
        <w:rPr>
          <w:rFonts w:ascii="Georgia" w:hAnsi="Georgia"/>
          <w:sz w:val="28"/>
          <w:szCs w:val="28"/>
        </w:rPr>
        <w:t xml:space="preserve"> z kierunkiem wykształcenia</w:t>
      </w:r>
      <w:r w:rsidRPr="00414726">
        <w:rPr>
          <w:rFonts w:ascii="Georgia" w:hAnsi="Georgia"/>
          <w:sz w:val="28"/>
          <w:szCs w:val="28"/>
        </w:rPr>
        <w:t>), które są oczekiwane przez pracodawców.</w:t>
      </w:r>
    </w:p>
    <w:p w:rsidR="00414726" w:rsidRPr="00414726" w:rsidRDefault="00414726" w:rsidP="00414726">
      <w:pPr>
        <w:pStyle w:val="Zwykytekst"/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Badanie jest realizowane przez autora w ramach rozprawy doktorskiej przy</w:t>
      </w:r>
      <w:r>
        <w:rPr>
          <w:rFonts w:ascii="Georgia" w:hAnsi="Georgia"/>
          <w:sz w:val="28"/>
          <w:szCs w:val="28"/>
        </w:rPr>
        <w:t xml:space="preserve"> </w:t>
      </w:r>
      <w:r w:rsidRPr="00414726">
        <w:rPr>
          <w:rFonts w:ascii="Georgia" w:hAnsi="Georgia"/>
          <w:sz w:val="28"/>
          <w:szCs w:val="28"/>
        </w:rPr>
        <w:t>zachowaniu zasady poufności i anonimowości respondentów. Zbiorcze</w:t>
      </w:r>
      <w:r>
        <w:rPr>
          <w:rFonts w:ascii="Georgia" w:hAnsi="Georgia"/>
          <w:sz w:val="28"/>
          <w:szCs w:val="28"/>
        </w:rPr>
        <w:t xml:space="preserve"> </w:t>
      </w:r>
      <w:r w:rsidRPr="00414726">
        <w:rPr>
          <w:rFonts w:ascii="Georgia" w:hAnsi="Georgia"/>
          <w:sz w:val="28"/>
          <w:szCs w:val="28"/>
        </w:rPr>
        <w:t>wyniki badania zostaną wykorzystane do pracy naukowej w ramach rozprawy</w:t>
      </w:r>
      <w:r>
        <w:rPr>
          <w:rFonts w:ascii="Georgia" w:hAnsi="Georgia"/>
          <w:sz w:val="28"/>
          <w:szCs w:val="28"/>
        </w:rPr>
        <w:t xml:space="preserve">  </w:t>
      </w:r>
      <w:r w:rsidRPr="00414726">
        <w:rPr>
          <w:rFonts w:ascii="Georgia" w:hAnsi="Georgia"/>
          <w:sz w:val="28"/>
          <w:szCs w:val="28"/>
        </w:rPr>
        <w:t>doktorskiej sporządzanej na Wydziale Ekonomicznym Uniwersytetu</w:t>
      </w:r>
      <w:r>
        <w:rPr>
          <w:rFonts w:ascii="Georgia" w:hAnsi="Georgia"/>
          <w:sz w:val="28"/>
          <w:szCs w:val="28"/>
        </w:rPr>
        <w:t xml:space="preserve"> </w:t>
      </w:r>
      <w:r w:rsidRPr="00414726">
        <w:rPr>
          <w:rFonts w:ascii="Georgia" w:hAnsi="Georgia"/>
          <w:sz w:val="28"/>
          <w:szCs w:val="28"/>
        </w:rPr>
        <w:t>Gdańskiego.</w:t>
      </w:r>
    </w:p>
    <w:p w:rsidR="00414726" w:rsidRPr="00414726" w:rsidRDefault="00414726" w:rsidP="00414726">
      <w:pPr>
        <w:pStyle w:val="Zwykytekst"/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Zachęcamy do udziału w badaniu i sprawdzeniu swojego poziomu</w:t>
      </w: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kompetencji ogólnych po studiach wyższych!</w:t>
      </w:r>
    </w:p>
    <w:p w:rsidR="00414726" w:rsidRPr="00414726" w:rsidRDefault="00414726" w:rsidP="00414726">
      <w:pPr>
        <w:pStyle w:val="Zwykytekst"/>
        <w:spacing w:line="360" w:lineRule="auto"/>
        <w:ind w:firstLine="708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Aby rozpocząć wypełnianie ankiety należy kliknąć w poniższy link</w:t>
      </w: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(lub przeciągnąć go do paska adresowego przeglądarki) i postępować</w:t>
      </w:r>
    </w:p>
    <w:p w:rsidR="00414726" w:rsidRPr="00414726" w:rsidRDefault="00414726" w:rsidP="00414726">
      <w:pPr>
        <w:pStyle w:val="Zwykytekst"/>
        <w:spacing w:line="360" w:lineRule="auto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zgodnie z instrukcjami pojawiającymi się na ekranie:</w:t>
      </w: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  <w:hyperlink r:id="rId4" w:history="1">
        <w:r w:rsidRPr="00414726">
          <w:rPr>
            <w:rStyle w:val="Hipercze"/>
            <w:rFonts w:ascii="Georgia" w:hAnsi="Georgia"/>
            <w:sz w:val="28"/>
            <w:szCs w:val="28"/>
          </w:rPr>
          <w:t>www.badanieabsolwentow.pl</w:t>
        </w:r>
      </w:hyperlink>
      <w:r w:rsidRPr="00414726">
        <w:rPr>
          <w:rFonts w:ascii="Georgia" w:hAnsi="Georgia"/>
          <w:sz w:val="28"/>
          <w:szCs w:val="28"/>
        </w:rPr>
        <w:t xml:space="preserve"> [1]</w:t>
      </w:r>
    </w:p>
    <w:p w:rsid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EE2825" w:rsidRPr="00414726" w:rsidRDefault="00EE2825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8"/>
          <w:szCs w:val="28"/>
        </w:rPr>
      </w:pPr>
      <w:r w:rsidRPr="00414726">
        <w:rPr>
          <w:rFonts w:ascii="Georgia" w:hAnsi="Georgia"/>
          <w:sz w:val="28"/>
          <w:szCs w:val="28"/>
        </w:rPr>
        <w:t>Links:</w:t>
      </w:r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 xml:space="preserve">[1] </w:t>
      </w:r>
      <w:hyperlink r:id="rId5" w:history="1">
        <w:r w:rsidRPr="00414726">
          <w:rPr>
            <w:rStyle w:val="Hipercze"/>
            <w:rFonts w:ascii="Georgia" w:hAnsi="Georgia"/>
            <w:sz w:val="24"/>
            <w:szCs w:val="24"/>
          </w:rPr>
          <w:t>http://www.badanieabsolwentow.pl/</w:t>
        </w:r>
      </w:hyperlink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>[2]</w:t>
      </w:r>
      <w:hyperlink r:id="rId6" w:history="1">
        <w:r w:rsidRPr="00414726">
          <w:rPr>
            <w:rStyle w:val="Hipercze"/>
            <w:rFonts w:ascii="Georgia" w:hAnsi="Georgia"/>
            <w:sz w:val="24"/>
            <w:szCs w:val="24"/>
          </w:rPr>
          <w:t>https://pl-pl.facebook.com/pages/Lubelskie-Obserwatorium-Rynku-Pracy/525365100826468</w:t>
        </w:r>
      </w:hyperlink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 xml:space="preserve">[3] </w:t>
      </w:r>
      <w:hyperlink r:id="rId7" w:history="1">
        <w:r w:rsidRPr="00414726">
          <w:rPr>
            <w:rStyle w:val="Hipercze"/>
            <w:rFonts w:ascii="Georgia" w:hAnsi="Georgia"/>
            <w:sz w:val="24"/>
            <w:szCs w:val="24"/>
          </w:rPr>
          <w:t>http://pup.bialystok.pl/</w:t>
        </w:r>
      </w:hyperlink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 xml:space="preserve">[4]  </w:t>
      </w:r>
      <w:hyperlink r:id="rId8" w:history="1">
        <w:r w:rsidRPr="00414726">
          <w:rPr>
            <w:rStyle w:val="Hipercze"/>
            <w:rFonts w:ascii="Georgia" w:hAnsi="Georgia"/>
            <w:sz w:val="24"/>
            <w:szCs w:val="24"/>
          </w:rPr>
          <w:t>http://www.pup.poznan.pl/art/7813/zapraszamy_do_udzialu_w_badaniu_</w:t>
        </w:r>
      </w:hyperlink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 xml:space="preserve">[5] </w:t>
      </w:r>
      <w:hyperlink r:id="rId9" w:history="1">
        <w:r w:rsidRPr="00414726">
          <w:rPr>
            <w:rStyle w:val="Hipercze"/>
            <w:rFonts w:ascii="Georgia" w:hAnsi="Georgia"/>
            <w:sz w:val="24"/>
            <w:szCs w:val="24"/>
          </w:rPr>
          <w:t>http://www.kariery.pk.edu.pl/news/pokaz/701</w:t>
        </w:r>
      </w:hyperlink>
    </w:p>
    <w:p w:rsidR="00414726" w:rsidRPr="00414726" w:rsidRDefault="00414726" w:rsidP="00414726">
      <w:pPr>
        <w:pStyle w:val="Zwykytekst"/>
        <w:spacing w:line="360" w:lineRule="auto"/>
        <w:jc w:val="both"/>
        <w:rPr>
          <w:rFonts w:ascii="Georgia" w:hAnsi="Georgia"/>
          <w:sz w:val="24"/>
          <w:szCs w:val="24"/>
        </w:rPr>
      </w:pPr>
      <w:r w:rsidRPr="00414726">
        <w:rPr>
          <w:rFonts w:ascii="Georgia" w:hAnsi="Georgia"/>
          <w:sz w:val="24"/>
          <w:szCs w:val="24"/>
        </w:rPr>
        <w:t>[6]</w:t>
      </w:r>
      <w:hyperlink r:id="rId10" w:history="1">
        <w:r w:rsidRPr="00414726">
          <w:rPr>
            <w:rStyle w:val="Hipercze"/>
            <w:rFonts w:ascii="Georgia" w:hAnsi="Georgia"/>
            <w:sz w:val="24"/>
            <w:szCs w:val="24"/>
          </w:rPr>
          <w:t>http://kariera.sgh.waw.pl/aktualnosci/linkownia-1/badania/szanowna-absolwentko-szanowny-absolwencie-wez-udzial-w-badaniu-kompetencji-ogolnych</w:t>
        </w:r>
      </w:hyperlink>
    </w:p>
    <w:sectPr w:rsidR="00414726" w:rsidRPr="00414726" w:rsidSect="00AA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726"/>
    <w:rsid w:val="00414726"/>
    <w:rsid w:val="00801038"/>
    <w:rsid w:val="00AA05CF"/>
    <w:rsid w:val="00DC3E06"/>
    <w:rsid w:val="00E967BE"/>
    <w:rsid w:val="00EE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472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147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1472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poznan.pl/art/7813/zapraszamy_do_udzialu_w_badaniu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p.bialystok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-pl.facebook.com/pages/Lubelskie-Obserwatorium-Rynku-Pracy/5253651008264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danieabsolwentow.pl/" TargetMode="External"/><Relationship Id="rId10" Type="http://schemas.openxmlformats.org/officeDocument/2006/relationships/hyperlink" Target="http://kariera.sgh.waw.pl/aktualnosci/linkownia-1/badania/szanowna-absolwentko-szanowny-absolwencie-wez-udzial-w-badaniu-kompetencji-ogolnych" TargetMode="External"/><Relationship Id="rId4" Type="http://schemas.openxmlformats.org/officeDocument/2006/relationships/hyperlink" Target="http://www.badanieabsolwentow.pl" TargetMode="External"/><Relationship Id="rId9" Type="http://schemas.openxmlformats.org/officeDocument/2006/relationships/hyperlink" Target="http://www.kariery.pk.edu.pl/news/pokaz/7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Koszalin</Company>
  <LinksUpToDate>false</LinksUpToDate>
  <CharactersWithSpaces>1956</CharactersWithSpaces>
  <SharedDoc>false</SharedDoc>
  <HLinks>
    <vt:vector size="42" baseType="variant">
      <vt:variant>
        <vt:i4>5570577</vt:i4>
      </vt:variant>
      <vt:variant>
        <vt:i4>18</vt:i4>
      </vt:variant>
      <vt:variant>
        <vt:i4>0</vt:i4>
      </vt:variant>
      <vt:variant>
        <vt:i4>5</vt:i4>
      </vt:variant>
      <vt:variant>
        <vt:lpwstr>http://kariera.sgh.waw.pl/aktualnosci/linkownia-1/badania/szanowna-absolwentko-szanowny-absolwencie-wez-udzial-w-badaniu-kompetencji-ogolnych</vt:lpwstr>
      </vt:variant>
      <vt:variant>
        <vt:lpwstr/>
      </vt:variant>
      <vt:variant>
        <vt:i4>7405664</vt:i4>
      </vt:variant>
      <vt:variant>
        <vt:i4>15</vt:i4>
      </vt:variant>
      <vt:variant>
        <vt:i4>0</vt:i4>
      </vt:variant>
      <vt:variant>
        <vt:i4>5</vt:i4>
      </vt:variant>
      <vt:variant>
        <vt:lpwstr>http://www.kariery.pk.edu.pl/news/pokaz/701</vt:lpwstr>
      </vt:variant>
      <vt:variant>
        <vt:lpwstr/>
      </vt:variant>
      <vt:variant>
        <vt:i4>2752592</vt:i4>
      </vt:variant>
      <vt:variant>
        <vt:i4>12</vt:i4>
      </vt:variant>
      <vt:variant>
        <vt:i4>0</vt:i4>
      </vt:variant>
      <vt:variant>
        <vt:i4>5</vt:i4>
      </vt:variant>
      <vt:variant>
        <vt:lpwstr>http://www.pup.poznan.pl/art/7813/zapraszamy_do_udzialu_w_badaniu_</vt:lpwstr>
      </vt:variant>
      <vt:variant>
        <vt:lpwstr/>
      </vt:variant>
      <vt:variant>
        <vt:i4>1114121</vt:i4>
      </vt:variant>
      <vt:variant>
        <vt:i4>9</vt:i4>
      </vt:variant>
      <vt:variant>
        <vt:i4>0</vt:i4>
      </vt:variant>
      <vt:variant>
        <vt:i4>5</vt:i4>
      </vt:variant>
      <vt:variant>
        <vt:lpwstr>http://pup.bialystok.pl/</vt:lpwstr>
      </vt:variant>
      <vt:variant>
        <vt:lpwstr/>
      </vt:variant>
      <vt:variant>
        <vt:i4>4784136</vt:i4>
      </vt:variant>
      <vt:variant>
        <vt:i4>6</vt:i4>
      </vt:variant>
      <vt:variant>
        <vt:i4>0</vt:i4>
      </vt:variant>
      <vt:variant>
        <vt:i4>5</vt:i4>
      </vt:variant>
      <vt:variant>
        <vt:lpwstr>https://pl-pl.facebook.com/pages/Lubelskie-Obserwatorium-Rynku-Pracy/525365100826468</vt:lpwstr>
      </vt:variant>
      <vt:variant>
        <vt:lpwstr/>
      </vt:variant>
      <vt:variant>
        <vt:i4>2031697</vt:i4>
      </vt:variant>
      <vt:variant>
        <vt:i4>3</vt:i4>
      </vt:variant>
      <vt:variant>
        <vt:i4>0</vt:i4>
      </vt:variant>
      <vt:variant>
        <vt:i4>5</vt:i4>
      </vt:variant>
      <vt:variant>
        <vt:lpwstr>http://www.badanieabsolwentow.pl/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http://www.badanieabsolwentow.pl/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3</cp:revision>
  <dcterms:created xsi:type="dcterms:W3CDTF">2017-12-11T11:00:00Z</dcterms:created>
  <dcterms:modified xsi:type="dcterms:W3CDTF">2017-12-11T11:00:00Z</dcterms:modified>
</cp:coreProperties>
</file>